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4" w:rsidRPr="001D0C89" w:rsidRDefault="007C6394" w:rsidP="007C6394">
      <w:pPr>
        <w:pStyle w:val="Default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b/>
          <w:bCs/>
          <w:sz w:val="28"/>
          <w:szCs w:val="28"/>
        </w:rPr>
        <w:t xml:space="preserve">La gestione degli interrupt nel PIC16F877A </w:t>
      </w:r>
    </w:p>
    <w:p w:rsidR="001510F0" w:rsidRPr="001D0C89" w:rsidRDefault="007C6394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>Il PIC16F877A ha 3 possibili sorgenti di interrupt, comuni a tutti i microcontrollori della famiglia PIC16, più tutti quelli che possono essere ge</w:t>
      </w:r>
      <w:r w:rsidR="001510F0" w:rsidRPr="001D0C89">
        <w:rPr>
          <w:rFonts w:ascii="Tahoma" w:hAnsi="Tahoma" w:cs="Tahoma"/>
          <w:sz w:val="28"/>
          <w:szCs w:val="28"/>
        </w:rPr>
        <w:t>nerati dai periferici specifici</w:t>
      </w:r>
      <w:r w:rsidRPr="001D0C89">
        <w:rPr>
          <w:rFonts w:ascii="Tahoma" w:hAnsi="Tahoma" w:cs="Tahoma"/>
          <w:sz w:val="28"/>
          <w:szCs w:val="28"/>
        </w:rPr>
        <w:t xml:space="preserve">. </w:t>
      </w:r>
    </w:p>
    <w:p w:rsidR="001510F0" w:rsidRPr="001D0C89" w:rsidRDefault="001510F0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</w:p>
    <w:p w:rsidR="007C6394" w:rsidRPr="001D0C89" w:rsidRDefault="007C6394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Quelle comuni a tutta la famiglia sono: </w:t>
      </w:r>
    </w:p>
    <w:p w:rsidR="007C6394" w:rsidRPr="001D0C89" w:rsidRDefault="007C6394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Interrupt esterni dal pin RB0/INT. </w:t>
      </w:r>
    </w:p>
    <w:p w:rsidR="007C6394" w:rsidRPr="001D0C89" w:rsidRDefault="007C6394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Interrupt su cambiamento di livello su almeno uno degli ingressi RB7:RB4. </w:t>
      </w:r>
    </w:p>
    <w:p w:rsidR="007C6394" w:rsidRPr="001D0C89" w:rsidRDefault="007C6394" w:rsidP="001510F0">
      <w:pPr>
        <w:pStyle w:val="Default"/>
        <w:jc w:val="both"/>
        <w:rPr>
          <w:rFonts w:ascii="Tahoma" w:hAnsi="Tahoma" w:cs="Tahoma"/>
          <w:sz w:val="28"/>
          <w:szCs w:val="28"/>
          <w:lang w:val="en-US"/>
        </w:rPr>
      </w:pPr>
      <w:r w:rsidRPr="001D0C89">
        <w:rPr>
          <w:rFonts w:ascii="Tahoma" w:hAnsi="Tahoma" w:cs="Tahoma"/>
          <w:sz w:val="28"/>
          <w:szCs w:val="28"/>
          <w:lang w:val="en-US"/>
        </w:rPr>
        <w:t xml:space="preserve">Interrupt </w:t>
      </w:r>
      <w:proofErr w:type="spellStart"/>
      <w:r w:rsidRPr="001D0C89">
        <w:rPr>
          <w:rFonts w:ascii="Tahoma" w:hAnsi="Tahoma" w:cs="Tahoma"/>
          <w:sz w:val="28"/>
          <w:szCs w:val="28"/>
          <w:lang w:val="en-US"/>
        </w:rPr>
        <w:t>su</w:t>
      </w:r>
      <w:proofErr w:type="spellEnd"/>
      <w:r w:rsidRPr="001D0C89">
        <w:rPr>
          <w:rFonts w:ascii="Tahoma" w:hAnsi="Tahoma" w:cs="Tahoma"/>
          <w:sz w:val="28"/>
          <w:szCs w:val="28"/>
          <w:lang w:val="en-US"/>
        </w:rPr>
        <w:t xml:space="preserve"> overflow del counter/timer TMR0. </w:t>
      </w:r>
    </w:p>
    <w:p w:rsidR="007C6394" w:rsidRPr="001D0C89" w:rsidRDefault="007C6394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>Possono poi generare interrupt il convertitore A/D, la porta seriale, i timer 1 e 2, i moduli Compare/</w:t>
      </w:r>
      <w:proofErr w:type="spellStart"/>
      <w:r w:rsidRPr="001D0C89">
        <w:rPr>
          <w:rFonts w:ascii="Tahoma" w:hAnsi="Tahoma" w:cs="Tahoma"/>
          <w:sz w:val="28"/>
          <w:szCs w:val="28"/>
        </w:rPr>
        <w:t>Capture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ecc., per un totale complessivo di 14 sorgenti. </w:t>
      </w:r>
    </w:p>
    <w:p w:rsidR="001510F0" w:rsidRPr="001D0C89" w:rsidRDefault="001510F0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</w:p>
    <w:p w:rsidR="007C6394" w:rsidRPr="001D0C89" w:rsidRDefault="007C6394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Non esistono interrupt non mascherabili: tutti gli interrupt sono “filtrati” da un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di abilitazione generale degli interrupt GIE (bit 7 del registro INTCON), che di default è basso (interrupt disabilitati). </w:t>
      </w:r>
    </w:p>
    <w:p w:rsidR="001510F0" w:rsidRPr="001D0C89" w:rsidRDefault="001510F0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</w:p>
    <w:p w:rsidR="00381EAE" w:rsidRPr="001D0C89" w:rsidRDefault="007C6394" w:rsidP="001510F0">
      <w:pPr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La logica degli eventi legati a </w:t>
      </w:r>
      <w:proofErr w:type="spellStart"/>
      <w:r w:rsidRPr="001D0C89">
        <w:rPr>
          <w:rFonts w:ascii="Tahoma" w:hAnsi="Tahoma" w:cs="Tahoma"/>
          <w:sz w:val="28"/>
          <w:szCs w:val="28"/>
        </w:rPr>
        <w:t>un’interrupt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è la seguente: ogni periferica che può chiedere interruzione ha un “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d’interruzione” che si alza quando si verificano le condizioni previste per l’interrupt; </w:t>
      </w:r>
      <w:r w:rsidRPr="001D0C89">
        <w:rPr>
          <w:rFonts w:ascii="Tahoma" w:hAnsi="Tahoma" w:cs="Tahoma"/>
          <w:b/>
          <w:sz w:val="28"/>
          <w:szCs w:val="28"/>
        </w:rPr>
        <w:t xml:space="preserve">la CPU testa i </w:t>
      </w:r>
      <w:proofErr w:type="spellStart"/>
      <w:r w:rsidRPr="001D0C89">
        <w:rPr>
          <w:rFonts w:ascii="Tahoma" w:hAnsi="Tahoma" w:cs="Tahoma"/>
          <w:b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b/>
          <w:sz w:val="28"/>
          <w:szCs w:val="28"/>
        </w:rPr>
        <w:t xml:space="preserve"> d’interruzione dei periferici ogni ciclo Q1 del clock, cioè all’inizio del ciclo macchina</w:t>
      </w:r>
    </w:p>
    <w:p w:rsidR="00AB4198" w:rsidRPr="001D0C89" w:rsidRDefault="00AB4198" w:rsidP="001510F0">
      <w:pPr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noProof/>
          <w:sz w:val="28"/>
          <w:szCs w:val="28"/>
          <w:lang w:eastAsia="it-IT"/>
        </w:rPr>
        <w:drawing>
          <wp:inline distT="0" distB="0" distL="0" distR="0" wp14:anchorId="107280D7" wp14:editId="13C580CA">
            <wp:extent cx="6120130" cy="4186135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0F0" w:rsidRPr="001D0C89" w:rsidRDefault="00AB4198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Se ne trova uno alto (e se è </w:t>
      </w:r>
      <w:r w:rsidRPr="001D0C89">
        <w:rPr>
          <w:rFonts w:ascii="Tahoma" w:hAnsi="Tahoma" w:cs="Tahoma"/>
          <w:i/>
          <w:iCs/>
          <w:sz w:val="28"/>
          <w:szCs w:val="28"/>
        </w:rPr>
        <w:t xml:space="preserve">quel </w:t>
      </w:r>
      <w:r w:rsidRPr="001D0C89">
        <w:rPr>
          <w:rFonts w:ascii="Tahoma" w:hAnsi="Tahoma" w:cs="Tahoma"/>
          <w:sz w:val="28"/>
          <w:szCs w:val="28"/>
        </w:rPr>
        <w:t xml:space="preserve">periferico è abilitato a generare interrupt), l’indirizzo di rientro viene salvato sullo </w:t>
      </w:r>
      <w:proofErr w:type="spellStart"/>
      <w:r w:rsidRPr="001D0C89">
        <w:rPr>
          <w:rFonts w:ascii="Tahoma" w:hAnsi="Tahoma" w:cs="Tahoma"/>
          <w:sz w:val="28"/>
          <w:szCs w:val="28"/>
        </w:rPr>
        <w:t>stack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hardware, e il PC</w:t>
      </w:r>
      <w:r w:rsidR="001510F0" w:rsidRPr="001D0C89">
        <w:rPr>
          <w:rFonts w:ascii="Tahoma" w:hAnsi="Tahoma" w:cs="Tahoma"/>
          <w:sz w:val="28"/>
          <w:szCs w:val="28"/>
        </w:rPr>
        <w:t xml:space="preserve"> (Program </w:t>
      </w:r>
      <w:proofErr w:type="spellStart"/>
      <w:r w:rsidR="001510F0" w:rsidRPr="001D0C89">
        <w:rPr>
          <w:rFonts w:ascii="Tahoma" w:hAnsi="Tahoma" w:cs="Tahoma"/>
          <w:sz w:val="28"/>
          <w:szCs w:val="28"/>
        </w:rPr>
        <w:t>Pounter</w:t>
      </w:r>
      <w:proofErr w:type="spellEnd"/>
      <w:r w:rsidR="001510F0" w:rsidRPr="001D0C89">
        <w:rPr>
          <w:rFonts w:ascii="Tahoma" w:hAnsi="Tahoma" w:cs="Tahoma"/>
          <w:sz w:val="28"/>
          <w:szCs w:val="28"/>
        </w:rPr>
        <w:t>)</w:t>
      </w:r>
      <w:r w:rsidRPr="001D0C89">
        <w:rPr>
          <w:rFonts w:ascii="Tahoma" w:hAnsi="Tahoma" w:cs="Tahoma"/>
          <w:sz w:val="28"/>
          <w:szCs w:val="28"/>
        </w:rPr>
        <w:t xml:space="preserve"> </w:t>
      </w:r>
      <w:r w:rsidRPr="001D0C89">
        <w:rPr>
          <w:rFonts w:ascii="Tahoma" w:hAnsi="Tahoma" w:cs="Tahoma"/>
          <w:sz w:val="28"/>
          <w:szCs w:val="28"/>
        </w:rPr>
        <w:lastRenderedPageBreak/>
        <w:t xml:space="preserve">caricato con 0004h, locazione dove di conseguenza la CPU salta, con un ritardo (tempo di latenza) di 2 – 3 cicli macchina. In 0004h deve iniziare la routine di gestione, o un salto alla routine di gestione. </w:t>
      </w:r>
    </w:p>
    <w:p w:rsidR="001510F0" w:rsidRPr="001D0C89" w:rsidRDefault="001510F0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</w:p>
    <w:p w:rsidR="00AB4198" w:rsidRPr="001D0C89" w:rsidRDefault="00AB4198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Il </w:t>
      </w:r>
      <w:r w:rsidRPr="001D0C89">
        <w:rPr>
          <w:rFonts w:ascii="Tahoma" w:hAnsi="Tahoma" w:cs="Tahoma"/>
          <w:b/>
          <w:iCs/>
          <w:sz w:val="28"/>
          <w:szCs w:val="28"/>
        </w:rPr>
        <w:t>vettore d’interruzione</w:t>
      </w:r>
      <w:r w:rsidRPr="001D0C89">
        <w:rPr>
          <w:rFonts w:ascii="Tahoma" w:hAnsi="Tahoma" w:cs="Tahoma"/>
          <w:i/>
          <w:iCs/>
          <w:sz w:val="28"/>
          <w:szCs w:val="28"/>
        </w:rPr>
        <w:t xml:space="preserve"> </w:t>
      </w:r>
      <w:r w:rsidRPr="001D0C89">
        <w:rPr>
          <w:rFonts w:ascii="Tahoma" w:hAnsi="Tahoma" w:cs="Tahoma"/>
          <w:sz w:val="28"/>
          <w:szCs w:val="28"/>
        </w:rPr>
        <w:t xml:space="preserve">è pertanto unico: è il software che può (di solito </w:t>
      </w:r>
      <w:r w:rsidRPr="001D0C89">
        <w:rPr>
          <w:rFonts w:ascii="Tahoma" w:hAnsi="Tahoma" w:cs="Tahoma"/>
          <w:i/>
          <w:iCs/>
          <w:sz w:val="28"/>
          <w:szCs w:val="28"/>
        </w:rPr>
        <w:t>deve</w:t>
      </w:r>
      <w:r w:rsidRPr="001D0C89">
        <w:rPr>
          <w:rFonts w:ascii="Tahoma" w:hAnsi="Tahoma" w:cs="Tahoma"/>
          <w:sz w:val="28"/>
          <w:szCs w:val="28"/>
        </w:rPr>
        <w:t>) individuare quale per</w:t>
      </w:r>
      <w:r w:rsidR="001510F0" w:rsidRPr="001D0C89">
        <w:rPr>
          <w:rFonts w:ascii="Tahoma" w:hAnsi="Tahoma" w:cs="Tahoma"/>
          <w:sz w:val="28"/>
          <w:szCs w:val="28"/>
        </w:rPr>
        <w:t>iferica tra quelle abilitate</w:t>
      </w:r>
      <w:r w:rsidRPr="001D0C89">
        <w:rPr>
          <w:rFonts w:ascii="Tahoma" w:hAnsi="Tahoma" w:cs="Tahoma"/>
          <w:sz w:val="28"/>
          <w:szCs w:val="28"/>
        </w:rPr>
        <w:t xml:space="preserve"> ha chiesto interrupt interrogando (polling) i loro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d’interruzione. </w:t>
      </w:r>
    </w:p>
    <w:p w:rsidR="001510F0" w:rsidRPr="001D0C89" w:rsidRDefault="001510F0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</w:p>
    <w:p w:rsidR="001510F0" w:rsidRPr="001D0C89" w:rsidRDefault="00AB4198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Quando il PIC risponde a un’interruzione, </w:t>
      </w:r>
      <w:r w:rsidRPr="001D0C89">
        <w:rPr>
          <w:rFonts w:ascii="Tahoma" w:hAnsi="Tahoma" w:cs="Tahoma"/>
          <w:i/>
          <w:iCs/>
          <w:sz w:val="28"/>
          <w:szCs w:val="28"/>
        </w:rPr>
        <w:t xml:space="preserve">ulteriori interrupt vengono disabilitati </w:t>
      </w:r>
      <w:r w:rsidRPr="001D0C89">
        <w:rPr>
          <w:rFonts w:ascii="Tahoma" w:hAnsi="Tahoma" w:cs="Tahoma"/>
          <w:sz w:val="28"/>
          <w:szCs w:val="28"/>
        </w:rPr>
        <w:t xml:space="preserve">dall’abbassamento automatico di GIE. </w:t>
      </w:r>
    </w:p>
    <w:p w:rsidR="001510F0" w:rsidRPr="001D0C89" w:rsidRDefault="001510F0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</w:p>
    <w:p w:rsidR="00AB4198" w:rsidRPr="001D0C89" w:rsidRDefault="00AB4198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E’ possibile, anche se non molto raccomandabile, permettere la nidificazione degli interrupt, rialzando GIE (che è scrivibile come tutti i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di INTCON) all’interno della routine di gestione. </w:t>
      </w:r>
    </w:p>
    <w:p w:rsidR="001510F0" w:rsidRPr="001D0C89" w:rsidRDefault="001510F0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</w:p>
    <w:p w:rsidR="00AB4198" w:rsidRPr="001D0C89" w:rsidRDefault="00AB4198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Al rientro dall’interruzione il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GIE si rialza automaticamente, riabilitando le interruzioni. </w:t>
      </w:r>
      <w:r w:rsidR="001510F0" w:rsidRPr="001D0C89">
        <w:rPr>
          <w:rFonts w:ascii="Tahoma" w:hAnsi="Tahoma" w:cs="Tahoma"/>
          <w:sz w:val="28"/>
          <w:szCs w:val="28"/>
        </w:rPr>
        <w:t>(consiglio di controllare)</w:t>
      </w:r>
    </w:p>
    <w:p w:rsidR="001510F0" w:rsidRPr="001D0C89" w:rsidRDefault="001510F0" w:rsidP="001510F0">
      <w:pPr>
        <w:pStyle w:val="Default"/>
        <w:jc w:val="both"/>
        <w:rPr>
          <w:rFonts w:ascii="Tahoma" w:hAnsi="Tahoma" w:cs="Tahoma"/>
          <w:sz w:val="28"/>
          <w:szCs w:val="28"/>
        </w:rPr>
      </w:pPr>
    </w:p>
    <w:p w:rsidR="00AB4198" w:rsidRPr="001D0C89" w:rsidRDefault="00AB4198" w:rsidP="001510F0">
      <w:pPr>
        <w:pStyle w:val="Default"/>
        <w:jc w:val="both"/>
        <w:rPr>
          <w:rFonts w:ascii="Tahoma" w:hAnsi="Tahoma" w:cs="Tahoma"/>
          <w:b/>
          <w:sz w:val="28"/>
          <w:szCs w:val="28"/>
        </w:rPr>
      </w:pPr>
      <w:r w:rsidRPr="001D0C89">
        <w:rPr>
          <w:rFonts w:ascii="Tahoma" w:hAnsi="Tahoma" w:cs="Tahoma"/>
          <w:b/>
          <w:i/>
          <w:iCs/>
          <w:sz w:val="28"/>
          <w:szCs w:val="28"/>
        </w:rPr>
        <w:t xml:space="preserve">E’ assolutamente importante ricordare che il </w:t>
      </w:r>
      <w:proofErr w:type="spellStart"/>
      <w:r w:rsidRPr="001D0C89">
        <w:rPr>
          <w:rFonts w:ascii="Tahoma" w:hAnsi="Tahoma" w:cs="Tahoma"/>
          <w:b/>
          <w:i/>
          <w:iCs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b/>
          <w:i/>
          <w:iCs/>
          <w:sz w:val="28"/>
          <w:szCs w:val="28"/>
        </w:rPr>
        <w:t xml:space="preserve"> d’interruzione della periferica non si riabbassa automaticamente</w:t>
      </w:r>
      <w:r w:rsidRPr="001D0C89">
        <w:rPr>
          <w:rFonts w:ascii="Tahoma" w:hAnsi="Tahoma" w:cs="Tahoma"/>
          <w:b/>
          <w:sz w:val="28"/>
          <w:szCs w:val="28"/>
        </w:rPr>
        <w:t xml:space="preserve">: poiché il </w:t>
      </w:r>
      <w:proofErr w:type="spellStart"/>
      <w:r w:rsidRPr="001D0C89">
        <w:rPr>
          <w:rFonts w:ascii="Tahoma" w:hAnsi="Tahoma" w:cs="Tahoma"/>
          <w:b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b/>
          <w:sz w:val="28"/>
          <w:szCs w:val="28"/>
        </w:rPr>
        <w:t xml:space="preserve"> alzato che causa interrupt, ci si deve ricordare di abbassarlo all’interno della routine di gestione – di solito alla fine della routine – per impedire che al rientro l’interrupt riparta immediatamente, innescando un </w:t>
      </w:r>
      <w:proofErr w:type="spellStart"/>
      <w:r w:rsidRPr="001D0C89">
        <w:rPr>
          <w:rFonts w:ascii="Tahoma" w:hAnsi="Tahoma" w:cs="Tahoma"/>
          <w:b/>
          <w:sz w:val="28"/>
          <w:szCs w:val="28"/>
        </w:rPr>
        <w:t>loop</w:t>
      </w:r>
      <w:proofErr w:type="spellEnd"/>
      <w:r w:rsidRPr="001D0C89">
        <w:rPr>
          <w:rFonts w:ascii="Tahoma" w:hAnsi="Tahoma" w:cs="Tahoma"/>
          <w:b/>
          <w:sz w:val="28"/>
          <w:szCs w:val="28"/>
        </w:rPr>
        <w:t xml:space="preserve"> infinito. </w:t>
      </w:r>
    </w:p>
    <w:p w:rsidR="00AB4198" w:rsidRPr="001510F0" w:rsidRDefault="00AB4198" w:rsidP="001510F0">
      <w:pPr>
        <w:jc w:val="both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>Il meccanismo degli interrupt non è semplicissimo da gestire; per capirlo meglio si può vedere la Figura 10, che lo traduce in</w:t>
      </w:r>
      <w:r w:rsidRPr="001510F0">
        <w:rPr>
          <w:rFonts w:ascii="Tahoma" w:hAnsi="Tahoma" w:cs="Tahoma"/>
          <w:sz w:val="28"/>
          <w:szCs w:val="28"/>
        </w:rPr>
        <w:t xml:space="preserve"> uno schema logico:</w:t>
      </w:r>
    </w:p>
    <w:p w:rsidR="00AB4198" w:rsidRDefault="00AB4198" w:rsidP="00AB4198">
      <w:r>
        <w:rPr>
          <w:noProof/>
          <w:lang w:eastAsia="it-IT"/>
        </w:rPr>
        <w:lastRenderedPageBreak/>
        <w:drawing>
          <wp:inline distT="0" distB="0" distL="0" distR="0">
            <wp:extent cx="5705475" cy="51244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8" w:rsidRPr="001D0C89" w:rsidRDefault="00AB4198" w:rsidP="00AB4198">
      <w:pPr>
        <w:rPr>
          <w:rFonts w:ascii="Tahoma" w:hAnsi="Tahoma" w:cs="Tahoma"/>
          <w:b/>
          <w:sz w:val="28"/>
          <w:szCs w:val="28"/>
        </w:rPr>
      </w:pPr>
      <w:r w:rsidRPr="001D0C89">
        <w:rPr>
          <w:rFonts w:ascii="Tahoma" w:hAnsi="Tahoma" w:cs="Tahoma"/>
          <w:b/>
          <w:sz w:val="28"/>
          <w:szCs w:val="28"/>
        </w:rPr>
        <w:t>La richiesta di interrupt alla CPU è un livello alto all’uscita dell’ultimo AND a destra, da cui si vede che è inibita da GIE = 0</w:t>
      </w:r>
    </w:p>
    <w:p w:rsidR="00AB4198" w:rsidRPr="001D0C89" w:rsidRDefault="00AB4198" w:rsidP="00AB4198">
      <w:pPr>
        <w:pStyle w:val="Default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Ogni periferico ha un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d’interruzione, che si alza comunque sempre quando si verificano le condizioni che potrebbero chiedere interrupt, e un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di abilitazione specifico. A titolo d’esempio, consideriamo gli interrupt dalla linea RB0/INT: il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d’interruzione è INTF e quello d’abilitazione è INTE. Dallo schema si vede che perché la CPU “senta” l’innalzamento di INTF, non basta che sia alto GIE, ma deve essere alto anche INTE: i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di abilitazione specifici dei periferici permettono quindi di selezionare quali di essi possono chiedere interrupt. </w:t>
      </w:r>
    </w:p>
    <w:p w:rsidR="00AB4198" w:rsidRPr="001D0C89" w:rsidRDefault="00AB4198" w:rsidP="00AB4198">
      <w:pPr>
        <w:rPr>
          <w:rFonts w:ascii="Tahoma" w:hAnsi="Tahoma" w:cs="Tahoma"/>
          <w:sz w:val="28"/>
          <w:szCs w:val="28"/>
        </w:rPr>
      </w:pPr>
    </w:p>
    <w:p w:rsidR="00AB4198" w:rsidRDefault="00AB4198" w:rsidP="00AB4198">
      <w:pPr>
        <w:rPr>
          <w:rFonts w:ascii="Tahoma" w:hAnsi="Tahoma" w:cs="Tahoma"/>
          <w:sz w:val="28"/>
          <w:szCs w:val="28"/>
        </w:rPr>
      </w:pPr>
    </w:p>
    <w:p w:rsidR="001D0C89" w:rsidRDefault="001D0C89" w:rsidP="00AB4198">
      <w:pPr>
        <w:rPr>
          <w:rFonts w:ascii="Tahoma" w:hAnsi="Tahoma" w:cs="Tahoma"/>
          <w:sz w:val="28"/>
          <w:szCs w:val="28"/>
        </w:rPr>
      </w:pPr>
    </w:p>
    <w:p w:rsidR="001D0C89" w:rsidRDefault="001D0C89" w:rsidP="00AB4198">
      <w:pPr>
        <w:rPr>
          <w:rFonts w:ascii="Tahoma" w:hAnsi="Tahoma" w:cs="Tahoma"/>
          <w:sz w:val="28"/>
          <w:szCs w:val="28"/>
        </w:rPr>
      </w:pPr>
    </w:p>
    <w:p w:rsidR="001D0C89" w:rsidRPr="001D0C89" w:rsidRDefault="001D0C89" w:rsidP="00AB4198">
      <w:pPr>
        <w:rPr>
          <w:rFonts w:ascii="Tahoma" w:hAnsi="Tahoma" w:cs="Tahoma"/>
          <w:sz w:val="28"/>
          <w:szCs w:val="28"/>
        </w:rPr>
      </w:pPr>
    </w:p>
    <w:p w:rsidR="00AB4198" w:rsidRPr="001D0C89" w:rsidRDefault="00AB4198" w:rsidP="00AB4198">
      <w:pPr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lastRenderedPageBreak/>
        <w:t xml:space="preserve">La richiesta d’interrupt da parte dei periferici specifici dell’877A è generata dalla combinazione </w:t>
      </w:r>
      <w:proofErr w:type="spellStart"/>
      <w:r w:rsidRPr="001D0C89">
        <w:rPr>
          <w:rFonts w:ascii="Tahoma" w:hAnsi="Tahoma" w:cs="Tahoma"/>
          <w:sz w:val="28"/>
          <w:szCs w:val="28"/>
        </w:rPr>
        <w:t>ANDs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– OR a sinistra, e si vede che perché tale richiesta “passi” è necessaria un’ulteriore abilitazione rappresentata dal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PEIE (</w:t>
      </w:r>
      <w:proofErr w:type="spellStart"/>
      <w:r w:rsidRPr="001D0C89">
        <w:rPr>
          <w:rFonts w:ascii="Tahoma" w:hAnsi="Tahoma" w:cs="Tahoma"/>
          <w:sz w:val="28"/>
          <w:szCs w:val="28"/>
        </w:rPr>
        <w:t>PEripheral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Interrupt </w:t>
      </w:r>
      <w:proofErr w:type="spellStart"/>
      <w:r w:rsidRPr="001D0C89">
        <w:rPr>
          <w:rFonts w:ascii="Tahoma" w:hAnsi="Tahoma" w:cs="Tahoma"/>
          <w:sz w:val="28"/>
          <w:szCs w:val="28"/>
        </w:rPr>
        <w:t>Enable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). Nel registro principale collegato agli interrupt – INTCON – ci sono i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di interrupt e abilitazione interrupt delle tre sorgenti di base, oltre a GIE e PEIE</w:t>
      </w:r>
    </w:p>
    <w:p w:rsidR="00AB4198" w:rsidRPr="001D0C89" w:rsidRDefault="00AB4198" w:rsidP="00AB4198">
      <w:pPr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noProof/>
          <w:sz w:val="28"/>
          <w:szCs w:val="28"/>
          <w:lang w:eastAsia="it-IT"/>
        </w:rPr>
        <w:drawing>
          <wp:inline distT="0" distB="0" distL="0" distR="0" wp14:anchorId="65A58B47" wp14:editId="1ADD070D">
            <wp:extent cx="4371975" cy="7334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8" w:rsidRPr="001D0C89" w:rsidRDefault="00AB4198" w:rsidP="00AB4198">
      <w:pPr>
        <w:pStyle w:val="Default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Di INTF e INTE abbiamo già detto. TMR0IF/TMR0IE è la coppia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d’interrupt/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d’abilitazione interrupt relativa al Timer 0, RBIF/RBIE quella relativa all’interrupt da cambiamento su RB7:RB4. Le coppie relative agli altri periferici sono sparse in altri registri specializzati. Vedere la documentazione relativa ai singoli periferici. Notare che anche INTCON è mappato in tutti i banchi di memoria. </w:t>
      </w:r>
    </w:p>
    <w:p w:rsidR="001D0C89" w:rsidRPr="001D0C89" w:rsidRDefault="001D0C89" w:rsidP="00AB4198">
      <w:pPr>
        <w:pStyle w:val="Default"/>
        <w:rPr>
          <w:rFonts w:ascii="Tahoma" w:hAnsi="Tahoma" w:cs="Tahoma"/>
          <w:sz w:val="28"/>
          <w:szCs w:val="28"/>
        </w:rPr>
      </w:pPr>
    </w:p>
    <w:p w:rsidR="00AB4198" w:rsidRPr="001D0C89" w:rsidRDefault="00AB4198" w:rsidP="00AB4198">
      <w:pPr>
        <w:pStyle w:val="Default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Riassumendo, la programmazione degli interrupt richiede i seguenti passi: </w:t>
      </w:r>
    </w:p>
    <w:p w:rsidR="00AB4198" w:rsidRPr="001D0C89" w:rsidRDefault="00AB4198" w:rsidP="00AB4198">
      <w:pPr>
        <w:pStyle w:val="Default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In fase di inizializzazione: </w:t>
      </w:r>
    </w:p>
    <w:p w:rsidR="00AB4198" w:rsidRPr="001D0C89" w:rsidRDefault="00AB4198" w:rsidP="00AB4198">
      <w:pPr>
        <w:pStyle w:val="Default"/>
        <w:numPr>
          <w:ilvl w:val="0"/>
          <w:numId w:val="1"/>
        </w:numPr>
        <w:ind w:left="360" w:hanging="360"/>
        <w:rPr>
          <w:rFonts w:ascii="Tahoma" w:hAnsi="Tahoma" w:cs="Tahoma"/>
          <w:sz w:val="28"/>
          <w:szCs w:val="28"/>
        </w:rPr>
      </w:pPr>
    </w:p>
    <w:p w:rsidR="00AB4198" w:rsidRPr="001D0C89" w:rsidRDefault="00AB4198" w:rsidP="00AB4198">
      <w:pPr>
        <w:pStyle w:val="Default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Alzare il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di abilitazione interruzione della periferica e, se la periferica è esterna al core, anche PEIE </w:t>
      </w:r>
    </w:p>
    <w:p w:rsidR="00AB4198" w:rsidRPr="001D0C89" w:rsidRDefault="00AB4198" w:rsidP="00AB4198">
      <w:pPr>
        <w:pStyle w:val="Default"/>
        <w:ind w:left="360" w:hanging="360"/>
        <w:rPr>
          <w:rFonts w:ascii="Tahoma" w:hAnsi="Tahoma" w:cs="Tahoma"/>
          <w:sz w:val="28"/>
          <w:szCs w:val="28"/>
        </w:rPr>
      </w:pPr>
    </w:p>
    <w:p w:rsidR="00AB4198" w:rsidRPr="001D0C89" w:rsidRDefault="00AB4198" w:rsidP="00AB4198">
      <w:pPr>
        <w:pStyle w:val="Default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Se non si è sicuri dello stato del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d’interruzione della periferica, abbassarlo per sicurezza </w:t>
      </w:r>
    </w:p>
    <w:p w:rsidR="00AB4198" w:rsidRPr="001D0C89" w:rsidRDefault="00AB4198" w:rsidP="00AB4198">
      <w:pPr>
        <w:pStyle w:val="Default"/>
        <w:rPr>
          <w:rFonts w:ascii="Tahoma" w:hAnsi="Tahoma" w:cs="Tahoma"/>
          <w:sz w:val="28"/>
          <w:szCs w:val="28"/>
        </w:rPr>
      </w:pPr>
    </w:p>
    <w:p w:rsidR="00AB4198" w:rsidRPr="001D0C89" w:rsidRDefault="00AB4198" w:rsidP="00AB4198">
      <w:pPr>
        <w:pStyle w:val="Default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3. Alzare il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di abilitazione generale GIE </w:t>
      </w:r>
    </w:p>
    <w:p w:rsidR="00AB4198" w:rsidRPr="001D0C89" w:rsidRDefault="00AB4198" w:rsidP="00AB4198">
      <w:pPr>
        <w:pStyle w:val="Default"/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Nella routine d’interruzione, che deve iniziare in 0x0004: </w:t>
      </w:r>
    </w:p>
    <w:p w:rsidR="00AB4198" w:rsidRPr="001D0C89" w:rsidRDefault="00AB4198" w:rsidP="001D0C89">
      <w:pPr>
        <w:pStyle w:val="Default"/>
        <w:rPr>
          <w:rFonts w:ascii="Tahoma" w:hAnsi="Tahoma" w:cs="Tahoma"/>
          <w:sz w:val="28"/>
          <w:szCs w:val="28"/>
        </w:rPr>
      </w:pPr>
    </w:p>
    <w:p w:rsidR="00AB4198" w:rsidRPr="001D0C89" w:rsidRDefault="00AB4198" w:rsidP="001D0C89">
      <w:pPr>
        <w:pStyle w:val="Default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Salvare STATUS e W in una coppia di registri opportunamente definiti </w:t>
      </w:r>
    </w:p>
    <w:p w:rsidR="00AB4198" w:rsidRPr="001D0C89" w:rsidRDefault="00AB4198" w:rsidP="00AB4198">
      <w:pPr>
        <w:pStyle w:val="Default"/>
        <w:ind w:left="360" w:hanging="360"/>
        <w:rPr>
          <w:rFonts w:ascii="Tahoma" w:hAnsi="Tahoma" w:cs="Tahoma"/>
          <w:sz w:val="28"/>
          <w:szCs w:val="28"/>
        </w:rPr>
      </w:pPr>
    </w:p>
    <w:p w:rsidR="00AB4198" w:rsidRPr="001D0C89" w:rsidRDefault="00AB4198" w:rsidP="001D0C89">
      <w:pPr>
        <w:pStyle w:val="Default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Se le sorgenti d’interruzione possono essere più d’una, controllare i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d’interruzione per stabilire quale periferico ha chiamato, ed eseguire di conseguenza le operazioni richieste dalla gestione del periferico stesso (se il periferico che può chiamare interruzione è uno solo, il controllo sui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necessario) </w:t>
      </w:r>
    </w:p>
    <w:p w:rsidR="00AB4198" w:rsidRPr="001D0C89" w:rsidRDefault="00AB4198" w:rsidP="00AB4198">
      <w:pPr>
        <w:pStyle w:val="Default"/>
        <w:ind w:left="360" w:hanging="360"/>
        <w:rPr>
          <w:rFonts w:ascii="Tahoma" w:hAnsi="Tahoma" w:cs="Tahoma"/>
          <w:sz w:val="28"/>
          <w:szCs w:val="28"/>
        </w:rPr>
      </w:pPr>
    </w:p>
    <w:p w:rsidR="00AB4198" w:rsidRPr="001D0C89" w:rsidRDefault="00AB4198" w:rsidP="001D0C89">
      <w:pPr>
        <w:pStyle w:val="Default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Abbassare il </w:t>
      </w:r>
      <w:proofErr w:type="spellStart"/>
      <w:r w:rsidRPr="001D0C89">
        <w:rPr>
          <w:rFonts w:ascii="Tahoma" w:hAnsi="Tahoma" w:cs="Tahoma"/>
          <w:sz w:val="28"/>
          <w:szCs w:val="28"/>
        </w:rPr>
        <w:t>flag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d’interruzione del </w:t>
      </w:r>
      <w:proofErr w:type="spellStart"/>
      <w:r w:rsidRPr="001D0C89">
        <w:rPr>
          <w:rFonts w:ascii="Tahoma" w:hAnsi="Tahoma" w:cs="Tahoma"/>
          <w:sz w:val="28"/>
          <w:szCs w:val="28"/>
        </w:rPr>
        <w:t>perififerico</w:t>
      </w:r>
      <w:proofErr w:type="spellEnd"/>
      <w:r w:rsidRPr="001D0C89">
        <w:rPr>
          <w:rFonts w:ascii="Tahoma" w:hAnsi="Tahoma" w:cs="Tahoma"/>
          <w:sz w:val="28"/>
          <w:szCs w:val="28"/>
        </w:rPr>
        <w:t xml:space="preserve"> chiamante </w:t>
      </w:r>
    </w:p>
    <w:p w:rsidR="00AB4198" w:rsidRPr="001D0C89" w:rsidRDefault="00AB4198" w:rsidP="00AB4198">
      <w:pPr>
        <w:pStyle w:val="Default"/>
        <w:ind w:left="360" w:hanging="360"/>
        <w:rPr>
          <w:rFonts w:ascii="Tahoma" w:hAnsi="Tahoma" w:cs="Tahoma"/>
          <w:sz w:val="28"/>
          <w:szCs w:val="28"/>
        </w:rPr>
      </w:pPr>
    </w:p>
    <w:p w:rsidR="00AB4198" w:rsidRPr="001D0C89" w:rsidRDefault="00AB4198" w:rsidP="001D0C89">
      <w:pPr>
        <w:pStyle w:val="Default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Recuperare STATUS e W </w:t>
      </w:r>
    </w:p>
    <w:p w:rsidR="00AB4198" w:rsidRPr="001D0C89" w:rsidRDefault="00AB4198" w:rsidP="00AB4198">
      <w:pPr>
        <w:pStyle w:val="Default"/>
        <w:rPr>
          <w:rFonts w:ascii="Tahoma" w:hAnsi="Tahoma" w:cs="Tahoma"/>
          <w:sz w:val="28"/>
          <w:szCs w:val="28"/>
        </w:rPr>
      </w:pPr>
    </w:p>
    <w:p w:rsidR="00AB4198" w:rsidRPr="001D0C89" w:rsidRDefault="00AB4198" w:rsidP="001D0C89">
      <w:pPr>
        <w:pStyle w:val="Default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1D0C89">
        <w:rPr>
          <w:rFonts w:ascii="Tahoma" w:hAnsi="Tahoma" w:cs="Tahoma"/>
          <w:sz w:val="28"/>
          <w:szCs w:val="28"/>
        </w:rPr>
        <w:t xml:space="preserve">Rientrare dall’interrupt (istruzione </w:t>
      </w:r>
      <w:r w:rsidRPr="001D0C89">
        <w:rPr>
          <w:rFonts w:ascii="Tahoma" w:hAnsi="Tahoma" w:cs="Tahoma"/>
          <w:b/>
          <w:bCs/>
          <w:sz w:val="28"/>
          <w:szCs w:val="28"/>
        </w:rPr>
        <w:t>RETFIE</w:t>
      </w:r>
      <w:r w:rsidRPr="001D0C89">
        <w:rPr>
          <w:rFonts w:ascii="Tahoma" w:hAnsi="Tahoma" w:cs="Tahoma"/>
          <w:sz w:val="28"/>
          <w:szCs w:val="28"/>
        </w:rPr>
        <w:t xml:space="preserve">) </w:t>
      </w:r>
    </w:p>
    <w:p w:rsidR="001D0C89" w:rsidRDefault="001D0C89" w:rsidP="00AB4198">
      <w:pPr>
        <w:pStyle w:val="Default"/>
        <w:rPr>
          <w:sz w:val="23"/>
          <w:szCs w:val="23"/>
        </w:rPr>
      </w:pPr>
    </w:p>
    <w:p w:rsidR="001D0C89" w:rsidRDefault="001D0C89" w:rsidP="00AB4198">
      <w:pPr>
        <w:pStyle w:val="Default"/>
        <w:rPr>
          <w:sz w:val="23"/>
          <w:szCs w:val="23"/>
        </w:rPr>
      </w:pPr>
    </w:p>
    <w:p w:rsidR="001D0C89" w:rsidRDefault="001D0C89" w:rsidP="00AB4198">
      <w:pPr>
        <w:pStyle w:val="Default"/>
        <w:rPr>
          <w:sz w:val="23"/>
          <w:szCs w:val="23"/>
        </w:rPr>
      </w:pPr>
    </w:p>
    <w:p w:rsidR="00AB4198" w:rsidRPr="00AB4198" w:rsidRDefault="00AB4198" w:rsidP="00AB4198">
      <w:pPr>
        <w:pStyle w:val="Default"/>
        <w:rPr>
          <w:rFonts w:ascii="Courier New" w:hAnsi="Courier New" w:cs="Courier New"/>
        </w:rPr>
      </w:pPr>
      <w:bookmarkStart w:id="0" w:name="_GoBack"/>
      <w:bookmarkEnd w:id="0"/>
      <w:r>
        <w:rPr>
          <w:sz w:val="23"/>
          <w:szCs w:val="23"/>
        </w:rPr>
        <w:lastRenderedPageBreak/>
        <w:t>Ecco un esempio abbastanza generale e completo di gestore di interrupt, che può essere facilmente adattato ad esigenze specifiche. Si suppone che possano chiamare interrupt il Timer 0 (</w:t>
      </w:r>
      <w:proofErr w:type="spellStart"/>
      <w:r>
        <w:rPr>
          <w:sz w:val="23"/>
          <w:szCs w:val="23"/>
        </w:rPr>
        <w:t>flag</w:t>
      </w:r>
      <w:proofErr w:type="spellEnd"/>
      <w:r>
        <w:rPr>
          <w:sz w:val="23"/>
          <w:szCs w:val="23"/>
        </w:rPr>
        <w:t xml:space="preserve"> d’interruzione TMR0IF) e l’ingresso RB0/INT (</w:t>
      </w:r>
      <w:proofErr w:type="spellStart"/>
      <w:r>
        <w:rPr>
          <w:sz w:val="23"/>
          <w:szCs w:val="23"/>
        </w:rPr>
        <w:t>flag</w:t>
      </w:r>
      <w:proofErr w:type="spellEnd"/>
      <w:r>
        <w:rPr>
          <w:sz w:val="23"/>
          <w:szCs w:val="23"/>
        </w:rPr>
        <w:t xml:space="preserve"> d’interruzione INTF). Le routine di servizio dei due interrupt sono rispettivamente </w:t>
      </w:r>
      <w:r>
        <w:rPr>
          <w:b/>
          <w:bCs/>
          <w:sz w:val="23"/>
          <w:szCs w:val="23"/>
        </w:rPr>
        <w:t xml:space="preserve">sbr_1 </w:t>
      </w:r>
      <w:r>
        <w:rPr>
          <w:sz w:val="23"/>
          <w:szCs w:val="23"/>
        </w:rPr>
        <w:t xml:space="preserve">e </w:t>
      </w:r>
      <w:r>
        <w:rPr>
          <w:b/>
          <w:bCs/>
          <w:sz w:val="23"/>
          <w:szCs w:val="23"/>
        </w:rPr>
        <w:t xml:space="preserve">sbr_2 </w:t>
      </w:r>
      <w:r>
        <w:rPr>
          <w:sz w:val="23"/>
          <w:szCs w:val="23"/>
        </w:rPr>
        <w:t xml:space="preserve">(che devono terminare con l’istruzione di rientro </w:t>
      </w:r>
      <w:r w:rsidRPr="00AB4198">
        <w:rPr>
          <w:rFonts w:ascii="Courier New" w:hAnsi="Courier New" w:cs="Courier New"/>
          <w:sz w:val="16"/>
          <w:szCs w:val="16"/>
        </w:rPr>
        <w:t xml:space="preserve">3 </w:t>
      </w:r>
      <w:r w:rsidRPr="00AB4198">
        <w:rPr>
          <w:sz w:val="18"/>
          <w:szCs w:val="18"/>
        </w:rPr>
        <w:t xml:space="preserve">Ciò non è in contraddizione con il fatto che GIE è basso e inibisce </w:t>
      </w:r>
      <w:proofErr w:type="spellStart"/>
      <w:r w:rsidRPr="00AB4198">
        <w:rPr>
          <w:sz w:val="18"/>
          <w:szCs w:val="18"/>
        </w:rPr>
        <w:t>uleriori</w:t>
      </w:r>
      <w:proofErr w:type="spellEnd"/>
      <w:r w:rsidRPr="00AB4198">
        <w:rPr>
          <w:sz w:val="18"/>
          <w:szCs w:val="18"/>
        </w:rPr>
        <w:t xml:space="preserve"> interrupt: la CPU </w:t>
      </w:r>
      <w:r w:rsidRPr="00AB4198">
        <w:rPr>
          <w:i/>
          <w:iCs/>
          <w:sz w:val="18"/>
          <w:szCs w:val="18"/>
        </w:rPr>
        <w:t>è già in interrupt</w:t>
      </w:r>
      <w:r w:rsidRPr="00AB4198">
        <w:rPr>
          <w:sz w:val="18"/>
          <w:szCs w:val="18"/>
        </w:rPr>
        <w:t xml:space="preserve">, quando legge il secondo </w:t>
      </w:r>
      <w:proofErr w:type="spellStart"/>
      <w:r w:rsidRPr="00AB4198">
        <w:rPr>
          <w:sz w:val="18"/>
          <w:szCs w:val="18"/>
        </w:rPr>
        <w:t>flag</w:t>
      </w:r>
      <w:proofErr w:type="spellEnd"/>
      <w:r w:rsidRPr="00AB4198">
        <w:rPr>
          <w:sz w:val="18"/>
          <w:szCs w:val="18"/>
        </w:rPr>
        <w:t xml:space="preserve"> d’interruzione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B4198">
        <w:rPr>
          <w:rFonts w:ascii="Courier New" w:hAnsi="Courier New" w:cs="Courier New"/>
          <w:color w:val="000000"/>
          <w:sz w:val="23"/>
          <w:szCs w:val="23"/>
        </w:rPr>
        <w:t xml:space="preserve">da subroutine </w:t>
      </w:r>
      <w:r w:rsidRPr="00AB41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RETURN</w:t>
      </w:r>
      <w:r w:rsidRPr="00AB4198">
        <w:rPr>
          <w:rFonts w:ascii="Times New Roman" w:hAnsi="Times New Roman" w:cs="Times New Roman"/>
          <w:color w:val="000000"/>
          <w:sz w:val="23"/>
          <w:szCs w:val="23"/>
        </w:rPr>
        <w:t xml:space="preserve">). Ricordare che il tutto deve essere allocato in 0x004 (mediante una direttiva </w:t>
      </w:r>
      <w:proofErr w:type="spellStart"/>
      <w:r w:rsidRPr="00AB41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org</w:t>
      </w:r>
      <w:proofErr w:type="spellEnd"/>
      <w:r w:rsidRPr="00AB41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0x004</w:t>
      </w:r>
      <w:r w:rsidRPr="00AB4198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interr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 MOVWF W_TEMP ; Salva w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left="700" w:hanging="700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SWAPF STATUS,W ; e lo stato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left="3540" w:firstLine="700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MOVWF STATUS_TEMP ; (il perché di questa complicazione lo si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; capisce al rientro)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BTFSC INTCON,TMR0IF ; Se è interrupt da Timer 0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CALL sbr_1 ; chiama sbr_1 e rientra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BTFSC INTCON,INTF ; Se è (anche) interrupt da RB0/INT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CALL sbr_2 ; chiama sbr_2 e rientra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BCF INTCON,TMR0IF ; Abbassa i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left="3540" w:firstLine="700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BCF INTCON,INTF ;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flag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 d'interruzione (in realtà solo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; uno sarà di solito alto)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SWAPF STATUS_TEMP,W ; Recupera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MOVWF STATUS ; lo stato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SWAPF W_TEMP,F ; e poi W (con una finezza per evitare di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; alterare il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flag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 Z,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SWAPF W_TEMP,W ; che è influenzato da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movf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, ma non da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swapf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)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RETFIE ; Ritorna dall'interrupt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B4198">
        <w:rPr>
          <w:rFonts w:ascii="Times New Roman" w:hAnsi="Times New Roman" w:cs="Times New Roman"/>
          <w:color w:val="000000"/>
          <w:sz w:val="23"/>
          <w:szCs w:val="23"/>
        </w:rPr>
        <w:t xml:space="preserve">Al solito fare riferimento a </w:t>
      </w:r>
      <w:r w:rsidRPr="00AB41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Descrizione delle istruzioni </w:t>
      </w:r>
      <w:r w:rsidRPr="00AB4198">
        <w:rPr>
          <w:rFonts w:ascii="Times New Roman" w:hAnsi="Times New Roman" w:cs="Times New Roman"/>
          <w:color w:val="000000"/>
          <w:sz w:val="23"/>
          <w:szCs w:val="23"/>
        </w:rPr>
        <w:t xml:space="preserve">per i particolari. Ricordare in ogni caso che </w:t>
      </w:r>
      <w:r w:rsidRPr="00AB41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BTFSC </w:t>
      </w:r>
      <w:r w:rsidRPr="00AB419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scavalca </w:t>
      </w:r>
      <w:r w:rsidRPr="00AB4198">
        <w:rPr>
          <w:rFonts w:ascii="Times New Roman" w:hAnsi="Times New Roman" w:cs="Times New Roman"/>
          <w:color w:val="000000"/>
          <w:sz w:val="23"/>
          <w:szCs w:val="23"/>
        </w:rPr>
        <w:t xml:space="preserve">l’istruzione successiva se il bit specificato del registro specificato è basso, e che </w:t>
      </w:r>
      <w:r w:rsidRPr="00AB419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CALL </w:t>
      </w:r>
      <w:r w:rsidRPr="00AB4198">
        <w:rPr>
          <w:rFonts w:ascii="Times New Roman" w:hAnsi="Times New Roman" w:cs="Times New Roman"/>
          <w:color w:val="000000"/>
          <w:sz w:val="23"/>
          <w:szCs w:val="23"/>
        </w:rPr>
        <w:t xml:space="preserve">è la chiamata a subroutine. Così il segmento di programma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BTFSC INTCON,TMR0IF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CALL sbr_1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scavalca l’istruzione CALL sbr_1 se il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flag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 TMR0IF del registro INTCON è basso, </w:t>
      </w:r>
      <w:r w:rsidRPr="00AB4198">
        <w:rPr>
          <w:rFonts w:ascii="Courier New" w:hAnsi="Courier New" w:cs="Courier New"/>
          <w:i/>
          <w:iCs/>
          <w:color w:val="000000"/>
          <w:sz w:val="18"/>
          <w:szCs w:val="18"/>
        </w:rPr>
        <w:t>cioè Timer 0 non ha chiamato interrupt</w:t>
      </w: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; se invece il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flag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 è alto, cioè è Timer 0 ad aver chiamato, l’istruzione di chiamata viene eseguita e la CPU salta ad eseguire sbr_1.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Notare che il sistema permette di gestire interrupt che si sovrappongano, stabilendo fra essi una scala di priorità: se, mentre la CPU sta rispondendo all’interrupt ad Timer 0, si verifica la condizione per un interrupt sull’ingresso RB0/INT, il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flag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 INTF si alza (indipendentemente da ogni abilitazione), di modo che, al rientro da sbr_1, il test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left="2820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BTFSC INTCON, INTF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>lo trova alto e chiama sbr_2</w:t>
      </w:r>
      <w:r w:rsidRPr="00AB4198">
        <w:rPr>
          <w:rFonts w:ascii="Courier New" w:hAnsi="Courier New" w:cs="Courier New"/>
          <w:color w:val="000000"/>
          <w:sz w:val="12"/>
          <w:szCs w:val="12"/>
        </w:rPr>
        <w:t>3</w:t>
      </w: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. Notare che l’inverso non avviene: se, durante l’esecuzione di sbr_2 in risposta all’interrupt da RB0/INT, si verifica una richiesta da Timer 0, questa viene ignorata, perché TMR0IF non viene più interrogato. Se si vuole escludere la possibilità di sovrapposizione, si può modificare il gestore così: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interr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 MOVWF W_TEMP ; Salva w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left="700" w:hanging="700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SWAPF STATUS,W ; e lo stato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left="3540" w:firstLine="700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MOVWF STATUS_TEMP ; (il perché di questa complicazione lo si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; capisce al rientro)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BTFSC INTCON,TMR0IF ; Se è interrupt da Timer 0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GOTO sbr_1 ; chiama sbr_1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BTFSC INTCON,INTF ; Se è interrupt da RB0/INT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GOTO sbr_2 ; chiama sbr_2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ret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 BCF INTCON,TMR0IF ; Qui al rientro da sbr_1 o sbr_2: abbassa i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left="3540" w:firstLine="700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BCF INTCON,INTF ;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flag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 d'interruzione (in realtà solo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; uno sarà di solito alto)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SWAPF STATUS_TEMP,W ; Recupera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MOVWF STATUS ; lo stato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SWAPF W_TEMP,F ; e poi W (con una finezza per evitare di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; alterare il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flag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 Z,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SWAPF W_TEMP,W ; che è influenzato da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movf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, ma non da </w:t>
      </w:r>
      <w:proofErr w:type="spellStart"/>
      <w:r w:rsidRPr="00AB4198">
        <w:rPr>
          <w:rFonts w:ascii="Courier New" w:hAnsi="Courier New" w:cs="Courier New"/>
          <w:color w:val="000000"/>
          <w:sz w:val="18"/>
          <w:szCs w:val="18"/>
        </w:rPr>
        <w:t>swapf</w:t>
      </w:r>
      <w:proofErr w:type="spellEnd"/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)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B4198">
        <w:rPr>
          <w:rFonts w:ascii="Courier New" w:hAnsi="Courier New" w:cs="Courier New"/>
          <w:color w:val="000000"/>
          <w:sz w:val="18"/>
          <w:szCs w:val="18"/>
        </w:rPr>
        <w:t xml:space="preserve">RETFIE ; Ritorna dall'interrupt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4198">
        <w:rPr>
          <w:rFonts w:ascii="Courier New" w:hAnsi="Courier New" w:cs="Courier New"/>
          <w:sz w:val="24"/>
          <w:szCs w:val="24"/>
        </w:rPr>
        <w:t xml:space="preserve">16 </w:t>
      </w:r>
    </w:p>
    <w:p w:rsidR="00AB4198" w:rsidRPr="00AB4198" w:rsidRDefault="00AB4198" w:rsidP="00AB4198">
      <w:pPr>
        <w:pageBreakBefore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B4198">
        <w:rPr>
          <w:rFonts w:ascii="Courier New" w:hAnsi="Courier New" w:cs="Courier New"/>
          <w:sz w:val="18"/>
          <w:szCs w:val="18"/>
        </w:rPr>
        <w:lastRenderedPageBreak/>
        <w:t xml:space="preserve">Qui sbr_1 e sbr_2 vengono chiamate da un salto incondizionato </w:t>
      </w:r>
      <w:r w:rsidRPr="00AB4198">
        <w:rPr>
          <w:rFonts w:ascii="Courier New" w:hAnsi="Courier New" w:cs="Courier New"/>
          <w:b/>
          <w:bCs/>
          <w:sz w:val="18"/>
          <w:szCs w:val="18"/>
        </w:rPr>
        <w:t>GOTO</w:t>
      </w:r>
      <w:r w:rsidRPr="00AB4198">
        <w:rPr>
          <w:rFonts w:ascii="Courier New" w:hAnsi="Courier New" w:cs="Courier New"/>
          <w:sz w:val="18"/>
          <w:szCs w:val="18"/>
        </w:rPr>
        <w:t xml:space="preserve">, e devono terminare con </w:t>
      </w:r>
      <w:r w:rsidRPr="00AB4198">
        <w:rPr>
          <w:rFonts w:ascii="Courier New" w:hAnsi="Courier New" w:cs="Courier New"/>
          <w:b/>
          <w:bCs/>
          <w:sz w:val="18"/>
          <w:szCs w:val="18"/>
        </w:rPr>
        <w:t xml:space="preserve">GOTO </w:t>
      </w:r>
      <w:proofErr w:type="spellStart"/>
      <w:r w:rsidRPr="00AB4198">
        <w:rPr>
          <w:rFonts w:ascii="Courier New" w:hAnsi="Courier New" w:cs="Courier New"/>
          <w:b/>
          <w:bCs/>
          <w:sz w:val="18"/>
          <w:szCs w:val="18"/>
        </w:rPr>
        <w:t>ret</w:t>
      </w:r>
      <w:proofErr w:type="spellEnd"/>
      <w:r w:rsidRPr="00AB4198">
        <w:rPr>
          <w:rFonts w:ascii="Courier New" w:hAnsi="Courier New" w:cs="Courier New"/>
          <w:sz w:val="18"/>
          <w:szCs w:val="18"/>
        </w:rPr>
        <w:t xml:space="preserve">, in modo da rientrare entrambe nello stesso punto, senza la possibilità che vengano eseguite entrambe.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B4198">
        <w:rPr>
          <w:rFonts w:ascii="Courier New" w:hAnsi="Courier New" w:cs="Courier New"/>
          <w:sz w:val="18"/>
          <w:szCs w:val="18"/>
        </w:rPr>
        <w:t xml:space="preserve">Una spiegazione a parte richiede lo strano modo di salvare W e STATUS, e di recuperarli al rientro. Anzitutto, i registri W_TEMP e STATUS_TEMP è bene che vadano definiti nella fascia di indirizzi 0x70 – 0x7F, che si “specchia” in tutti i quattro blocchi RAM, in modo da non doverci preoccupare di che banco è indirizzato quando si verifica l’interrupt. In secondo luogo, la soluzione che parrebbe ovvia: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B4198">
        <w:rPr>
          <w:rFonts w:ascii="Courier New" w:hAnsi="Courier New" w:cs="Courier New"/>
          <w:sz w:val="18"/>
          <w:szCs w:val="18"/>
        </w:rPr>
        <w:t xml:space="preserve">MOVWF W_TEMP ; Salvataggio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MOVF STATUS,W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MOVWF STATUS_TEMP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firstLine="700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;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firstLine="700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;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firstLine="700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;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;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MOVF STATUS_TEMP,W ; </w:t>
      </w:r>
      <w:proofErr w:type="spellStart"/>
      <w:r w:rsidRPr="00AB4198">
        <w:rPr>
          <w:rFonts w:ascii="Courier New" w:hAnsi="Courier New" w:cs="Courier New"/>
          <w:sz w:val="18"/>
          <w:szCs w:val="18"/>
          <w:lang w:val="en-US"/>
        </w:rPr>
        <w:t>Recupero</w:t>
      </w:r>
      <w:proofErr w:type="spellEnd"/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MOVWF STATUS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MOVF W_TEMP,W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4198">
        <w:rPr>
          <w:rFonts w:ascii="Times New Roman" w:hAnsi="Times New Roman" w:cs="Times New Roman"/>
          <w:sz w:val="23"/>
          <w:szCs w:val="23"/>
        </w:rPr>
        <w:t xml:space="preserve">non va bene, perché le istruzioni </w:t>
      </w:r>
      <w:r w:rsidRPr="00AB4198">
        <w:rPr>
          <w:rFonts w:ascii="Times New Roman" w:hAnsi="Times New Roman" w:cs="Times New Roman"/>
          <w:b/>
          <w:bCs/>
          <w:sz w:val="23"/>
          <w:szCs w:val="23"/>
        </w:rPr>
        <w:t xml:space="preserve">MOVF STATUS_TEMP </w:t>
      </w:r>
      <w:r w:rsidRPr="00AB4198">
        <w:rPr>
          <w:rFonts w:ascii="Times New Roman" w:hAnsi="Times New Roman" w:cs="Times New Roman"/>
          <w:sz w:val="23"/>
          <w:szCs w:val="23"/>
        </w:rPr>
        <w:t xml:space="preserve">e </w:t>
      </w:r>
      <w:r w:rsidRPr="00AB4198">
        <w:rPr>
          <w:rFonts w:ascii="Times New Roman" w:hAnsi="Times New Roman" w:cs="Times New Roman"/>
          <w:b/>
          <w:bCs/>
          <w:sz w:val="23"/>
          <w:szCs w:val="23"/>
        </w:rPr>
        <w:t xml:space="preserve">W MOVF W_TEMP,W </w:t>
      </w:r>
      <w:r w:rsidRPr="00AB4198">
        <w:rPr>
          <w:rFonts w:ascii="Times New Roman" w:hAnsi="Times New Roman" w:cs="Times New Roman"/>
          <w:sz w:val="23"/>
          <w:szCs w:val="23"/>
        </w:rPr>
        <w:t xml:space="preserve">toccano il </w:t>
      </w:r>
      <w:proofErr w:type="spellStart"/>
      <w:r w:rsidRPr="00AB4198">
        <w:rPr>
          <w:rFonts w:ascii="Times New Roman" w:hAnsi="Times New Roman" w:cs="Times New Roman"/>
          <w:sz w:val="23"/>
          <w:szCs w:val="23"/>
        </w:rPr>
        <w:t>flag</w:t>
      </w:r>
      <w:proofErr w:type="spellEnd"/>
      <w:r w:rsidRPr="00AB4198">
        <w:rPr>
          <w:rFonts w:ascii="Times New Roman" w:hAnsi="Times New Roman" w:cs="Times New Roman"/>
          <w:sz w:val="23"/>
          <w:szCs w:val="23"/>
        </w:rPr>
        <w:t xml:space="preserve"> di zero (vedi Descrizione delle istruzioni) e quindi possono alterare lo stato ripristinato (il </w:t>
      </w:r>
      <w:proofErr w:type="spellStart"/>
      <w:r w:rsidRPr="00AB4198">
        <w:rPr>
          <w:rFonts w:ascii="Times New Roman" w:hAnsi="Times New Roman" w:cs="Times New Roman"/>
          <w:sz w:val="23"/>
          <w:szCs w:val="23"/>
        </w:rPr>
        <w:t>flag</w:t>
      </w:r>
      <w:proofErr w:type="spellEnd"/>
      <w:r w:rsidRPr="00AB4198">
        <w:rPr>
          <w:rFonts w:ascii="Times New Roman" w:hAnsi="Times New Roman" w:cs="Times New Roman"/>
          <w:sz w:val="23"/>
          <w:szCs w:val="23"/>
        </w:rPr>
        <w:t xml:space="preserve"> di zero fa parte di STATUS). L’unica istruzione che può copiare un registro RAM in W senza alterare i </w:t>
      </w:r>
      <w:proofErr w:type="spellStart"/>
      <w:r w:rsidRPr="00AB4198">
        <w:rPr>
          <w:rFonts w:ascii="Times New Roman" w:hAnsi="Times New Roman" w:cs="Times New Roman"/>
          <w:sz w:val="23"/>
          <w:szCs w:val="23"/>
        </w:rPr>
        <w:t>flag</w:t>
      </w:r>
      <w:proofErr w:type="spellEnd"/>
      <w:r w:rsidRPr="00AB4198">
        <w:rPr>
          <w:rFonts w:ascii="Times New Roman" w:hAnsi="Times New Roman" w:cs="Times New Roman"/>
          <w:sz w:val="23"/>
          <w:szCs w:val="23"/>
        </w:rPr>
        <w:t xml:space="preserve"> è </w:t>
      </w:r>
      <w:r w:rsidRPr="00AB4198">
        <w:rPr>
          <w:rFonts w:ascii="Times New Roman" w:hAnsi="Times New Roman" w:cs="Times New Roman"/>
          <w:b/>
          <w:bCs/>
          <w:sz w:val="23"/>
          <w:szCs w:val="23"/>
        </w:rPr>
        <w:t xml:space="preserve">SWAP </w:t>
      </w:r>
      <w:r w:rsidRPr="00AB4198">
        <w:rPr>
          <w:rFonts w:ascii="Times New Roman" w:hAnsi="Times New Roman" w:cs="Times New Roman"/>
          <w:sz w:val="23"/>
          <w:szCs w:val="23"/>
        </w:rPr>
        <w:t xml:space="preserve">(con destinazione W), che però lo fa invertendo i </w:t>
      </w:r>
      <w:proofErr w:type="spellStart"/>
      <w:r w:rsidRPr="00AB4198">
        <w:rPr>
          <w:rFonts w:ascii="Times New Roman" w:hAnsi="Times New Roman" w:cs="Times New Roman"/>
          <w:sz w:val="23"/>
          <w:szCs w:val="23"/>
        </w:rPr>
        <w:t>nibble</w:t>
      </w:r>
      <w:proofErr w:type="spellEnd"/>
      <w:r w:rsidRPr="00AB4198">
        <w:rPr>
          <w:rFonts w:ascii="Times New Roman" w:hAnsi="Times New Roman" w:cs="Times New Roman"/>
          <w:sz w:val="23"/>
          <w:szCs w:val="23"/>
        </w:rPr>
        <w:t xml:space="preserve"> (blocchi di 4 bit) alto e basso: basta allora usarla complessivamente due volte per ogni salvataggio/recupero. La sequenza corretta è allora</w:t>
      </w:r>
      <w:r w:rsidRPr="00AB4198">
        <w:rPr>
          <w:rFonts w:ascii="Times New Roman" w:hAnsi="Times New Roman" w:cs="Times New Roman"/>
          <w:sz w:val="16"/>
          <w:szCs w:val="16"/>
        </w:rPr>
        <w:t>4</w:t>
      </w:r>
      <w:r w:rsidRPr="00AB4198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  <w:sectPr w:rsidR="00AB4198" w:rsidRPr="00AB4198">
          <w:pgSz w:w="11904" w:h="17340"/>
          <w:pgMar w:top="1794" w:right="646" w:bottom="655" w:left="905" w:header="720" w:footer="720" w:gutter="0"/>
          <w:cols w:space="720"/>
          <w:noEndnote/>
        </w:sectPr>
      </w:pP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B4198">
        <w:rPr>
          <w:rFonts w:ascii="Courier New" w:hAnsi="Courier New" w:cs="Courier New"/>
          <w:sz w:val="18"/>
          <w:szCs w:val="18"/>
        </w:rPr>
        <w:lastRenderedPageBreak/>
        <w:t xml:space="preserve">MOVWF W_TEMP ; Salvataggio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left="700" w:firstLine="700"/>
        <w:rPr>
          <w:rFonts w:ascii="Courier New" w:hAnsi="Courier New" w:cs="Courier New"/>
          <w:sz w:val="18"/>
          <w:szCs w:val="18"/>
        </w:rPr>
      </w:pPr>
      <w:r w:rsidRPr="00AB4198">
        <w:rPr>
          <w:rFonts w:ascii="Courier New" w:hAnsi="Courier New" w:cs="Courier New"/>
          <w:sz w:val="18"/>
          <w:szCs w:val="18"/>
        </w:rPr>
        <w:t xml:space="preserve">SWAPF STATUS,W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MOVWF STATUS_TEMP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;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;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;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left="700" w:firstLine="700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;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SWAPF STATUS_TEMP,W ; </w:t>
      </w:r>
      <w:proofErr w:type="spellStart"/>
      <w:r w:rsidRPr="00AB4198">
        <w:rPr>
          <w:rFonts w:ascii="Courier New" w:hAnsi="Courier New" w:cs="Courier New"/>
          <w:sz w:val="18"/>
          <w:szCs w:val="18"/>
          <w:lang w:val="en-US"/>
        </w:rPr>
        <w:t>Recupero</w:t>
      </w:r>
      <w:proofErr w:type="spellEnd"/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MOVWF STATUS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B4198">
        <w:rPr>
          <w:rFonts w:ascii="Courier New" w:hAnsi="Courier New" w:cs="Courier New"/>
          <w:sz w:val="18"/>
          <w:szCs w:val="18"/>
          <w:lang w:val="en-US"/>
        </w:rPr>
        <w:t xml:space="preserve">SWAPF W_TEMP,F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B4198">
        <w:rPr>
          <w:rFonts w:ascii="Courier New" w:hAnsi="Courier New" w:cs="Courier New"/>
          <w:sz w:val="18"/>
          <w:szCs w:val="18"/>
        </w:rPr>
        <w:t xml:space="preserve">SWAPF W_TEMP,W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  <w:sectPr w:rsidR="00AB4198" w:rsidRPr="00AB4198">
          <w:type w:val="continuous"/>
          <w:pgSz w:w="11904" w:h="17340"/>
          <w:pgMar w:top="1794" w:right="646" w:bottom="655" w:left="905" w:header="720" w:footer="720" w:gutter="0"/>
          <w:cols w:num="2" w:space="720" w:equalWidth="0">
            <w:col w:w="4241" w:space="331"/>
            <w:col w:w="107"/>
          </w:cols>
          <w:noEndnote/>
        </w:sectPr>
      </w:pPr>
    </w:p>
    <w:p w:rsid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4198">
        <w:rPr>
          <w:rFonts w:ascii="Times New Roman" w:hAnsi="Times New Roman" w:cs="Times New Roman"/>
          <w:sz w:val="23"/>
          <w:szCs w:val="23"/>
        </w:rPr>
        <w:lastRenderedPageBreak/>
        <w:t xml:space="preserve">Un’ultima precauzione riguarda la </w:t>
      </w:r>
      <w:proofErr w:type="spellStart"/>
      <w:r w:rsidRPr="00AB4198">
        <w:rPr>
          <w:rFonts w:ascii="Times New Roman" w:hAnsi="Times New Roman" w:cs="Times New Roman"/>
          <w:sz w:val="23"/>
          <w:szCs w:val="23"/>
        </w:rPr>
        <w:t>disabilitazione</w:t>
      </w:r>
      <w:proofErr w:type="spellEnd"/>
      <w:r w:rsidRPr="00AB4198">
        <w:rPr>
          <w:rFonts w:ascii="Times New Roman" w:hAnsi="Times New Roman" w:cs="Times New Roman"/>
          <w:sz w:val="23"/>
          <w:szCs w:val="23"/>
        </w:rPr>
        <w:t xml:space="preserve"> generale degli interrupt da programma: la soluzione ovvia </w:t>
      </w:r>
      <w:r w:rsidRPr="00AB4198">
        <w:rPr>
          <w:rFonts w:ascii="Times New Roman" w:hAnsi="Times New Roman" w:cs="Times New Roman"/>
          <w:b/>
          <w:bCs/>
          <w:sz w:val="23"/>
          <w:szCs w:val="23"/>
        </w:rPr>
        <w:t xml:space="preserve">BCF INTCON,GIE </w:t>
      </w:r>
      <w:r w:rsidRPr="00AB4198">
        <w:rPr>
          <w:rFonts w:ascii="Times New Roman" w:hAnsi="Times New Roman" w:cs="Times New Roman"/>
          <w:sz w:val="23"/>
          <w:szCs w:val="23"/>
        </w:rPr>
        <w:t xml:space="preserve">è rischiosa; se interviene un interrupt durante l’esecuzione di questa istruzione, questa viene terminata prima del salto a 0x0004. A questo punto GIE è basso, ma la CPU </w:t>
      </w:r>
      <w:r w:rsidRPr="00AB4198">
        <w:rPr>
          <w:rFonts w:ascii="Times New Roman" w:hAnsi="Times New Roman" w:cs="Times New Roman"/>
          <w:i/>
          <w:iCs/>
          <w:sz w:val="23"/>
          <w:szCs w:val="23"/>
        </w:rPr>
        <w:t xml:space="preserve">ha già accettato l’interrupt </w:t>
      </w:r>
      <w:r w:rsidRPr="00AB4198">
        <w:rPr>
          <w:rFonts w:ascii="Times New Roman" w:hAnsi="Times New Roman" w:cs="Times New Roman"/>
          <w:sz w:val="23"/>
          <w:szCs w:val="23"/>
        </w:rPr>
        <w:t>(nella prima fase di T</w:t>
      </w:r>
      <w:r w:rsidRPr="00AB4198">
        <w:rPr>
          <w:rFonts w:ascii="Times New Roman" w:hAnsi="Times New Roman" w:cs="Times New Roman"/>
          <w:sz w:val="16"/>
          <w:szCs w:val="16"/>
        </w:rPr>
        <w:t>CY</w:t>
      </w:r>
      <w:r w:rsidRPr="00AB4198">
        <w:rPr>
          <w:rFonts w:ascii="Times New Roman" w:hAnsi="Times New Roman" w:cs="Times New Roman"/>
          <w:sz w:val="23"/>
          <w:szCs w:val="23"/>
        </w:rPr>
        <w:t xml:space="preserve">), per cui salta alla routine di gestione, </w:t>
      </w:r>
      <w:r w:rsidRPr="00AB4198">
        <w:rPr>
          <w:rFonts w:ascii="Times New Roman" w:hAnsi="Times New Roman" w:cs="Times New Roman"/>
          <w:i/>
          <w:iCs/>
          <w:sz w:val="23"/>
          <w:szCs w:val="23"/>
        </w:rPr>
        <w:t>al rientro della quale GIE viene alzato di nuovo</w:t>
      </w:r>
      <w:r w:rsidRPr="00AB4198">
        <w:rPr>
          <w:rFonts w:ascii="Times New Roman" w:hAnsi="Times New Roman" w:cs="Times New Roman"/>
          <w:sz w:val="23"/>
          <w:szCs w:val="23"/>
        </w:rPr>
        <w:t xml:space="preserve">. Si va sul sicuro controllando che effettivamente GIE sia andato basso ed eventualmente riprovandoci: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B4198">
        <w:rPr>
          <w:rFonts w:ascii="Courier New" w:hAnsi="Courier New" w:cs="Courier New"/>
          <w:sz w:val="18"/>
          <w:szCs w:val="18"/>
        </w:rPr>
        <w:t>riprova</w:t>
      </w:r>
      <w:r>
        <w:rPr>
          <w:rFonts w:ascii="Courier New" w:hAnsi="Courier New" w:cs="Courier New"/>
          <w:sz w:val="18"/>
          <w:szCs w:val="18"/>
        </w:rPr>
        <w:tab/>
      </w:r>
      <w:r w:rsidRPr="00AB4198">
        <w:rPr>
          <w:rFonts w:ascii="Courier New" w:hAnsi="Courier New" w:cs="Courier New"/>
          <w:sz w:val="18"/>
          <w:szCs w:val="18"/>
        </w:rPr>
        <w:t xml:space="preserve">BCF INTCON,GIE </w:t>
      </w:r>
    </w:p>
    <w:p w:rsidR="00AB4198" w:rsidRPr="00AB4198" w:rsidRDefault="00AB4198" w:rsidP="00AB419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sz w:val="18"/>
          <w:szCs w:val="18"/>
        </w:rPr>
      </w:pPr>
      <w:r w:rsidRPr="00AB4198">
        <w:rPr>
          <w:rFonts w:ascii="Courier New" w:hAnsi="Courier New" w:cs="Courier New"/>
          <w:sz w:val="18"/>
          <w:szCs w:val="18"/>
        </w:rPr>
        <w:t xml:space="preserve">BTFSC INTCON,GIE </w:t>
      </w:r>
    </w:p>
    <w:p w:rsidR="00AB4198" w:rsidRDefault="00AB4198" w:rsidP="00AB4198">
      <w:pPr>
        <w:ind w:left="708" w:firstLine="708"/>
      </w:pPr>
      <w:r w:rsidRPr="00AB4198">
        <w:rPr>
          <w:rFonts w:ascii="Courier New" w:hAnsi="Courier New" w:cs="Courier New"/>
          <w:sz w:val="18"/>
          <w:szCs w:val="18"/>
        </w:rPr>
        <w:t>GOTO riprova</w:t>
      </w:r>
    </w:p>
    <w:sectPr w:rsidR="00AB4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CA44C"/>
    <w:multiLevelType w:val="hybridMultilevel"/>
    <w:tmpl w:val="B60C61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F31DD2"/>
    <w:multiLevelType w:val="hybridMultilevel"/>
    <w:tmpl w:val="9FAC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CE1E"/>
    <w:multiLevelType w:val="hybridMultilevel"/>
    <w:tmpl w:val="7DFA3B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94"/>
    <w:rsid w:val="001510F0"/>
    <w:rsid w:val="001D0C89"/>
    <w:rsid w:val="00381EAE"/>
    <w:rsid w:val="007C6394"/>
    <w:rsid w:val="00A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6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6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MI_PA</dc:creator>
  <cp:lastModifiedBy>MI_PA</cp:lastModifiedBy>
  <cp:revision>2</cp:revision>
  <dcterms:created xsi:type="dcterms:W3CDTF">2013-03-13T15:20:00Z</dcterms:created>
  <dcterms:modified xsi:type="dcterms:W3CDTF">2013-03-13T15:20:00Z</dcterms:modified>
</cp:coreProperties>
</file>